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4396A210" w:rsidR="00DE659C" w:rsidRPr="00AD3955" w:rsidRDefault="009F2092" w:rsidP="00BE0465">
      <w:pPr>
        <w:pStyle w:val="Titolo1"/>
        <w:spacing w:before="0"/>
        <w:jc w:val="center"/>
        <w:rPr>
          <w:sz w:val="28"/>
          <w:szCs w:val="28"/>
        </w:rPr>
      </w:pPr>
      <w:r w:rsidRPr="009F2092">
        <w:rPr>
          <w:sz w:val="28"/>
          <w:szCs w:val="28"/>
        </w:rPr>
        <w:t>Quel giorno però era un sabato</w:t>
      </w:r>
    </w:p>
    <w:p w14:paraId="22DE27A9" w14:textId="77777777" w:rsidR="001B6C97" w:rsidRDefault="009F2092" w:rsidP="009F2092">
      <w:pPr>
        <w:spacing w:after="120"/>
        <w:jc w:val="both"/>
        <w:rPr>
          <w:rFonts w:ascii="Arial" w:hAnsi="Arial" w:cs="Arial"/>
          <w:i/>
          <w:iCs/>
        </w:rPr>
      </w:pPr>
      <w:r>
        <w:rPr>
          <w:rFonts w:ascii="Arial" w:hAnsi="Arial" w:cs="Arial"/>
        </w:rPr>
        <w:t xml:space="preserve">Leggiamo questo brano del Vangelo, alla luce di quanto lo Spirito Santo ci rivela di Gesù nel Capitolo secondo del suo Vangelo: </w:t>
      </w:r>
      <w:r w:rsidRPr="009F2092">
        <w:rPr>
          <w:rFonts w:ascii="Arial" w:hAnsi="Arial" w:cs="Arial"/>
          <w:i/>
          <w:iCs/>
        </w:rPr>
        <w:t>“Mentre</w:t>
      </w:r>
      <w:r w:rsidRPr="009F2092">
        <w:rPr>
          <w:rFonts w:ascii="Arial" w:hAnsi="Arial" w:cs="Arial"/>
          <w:i/>
          <w:iCs/>
        </w:rPr>
        <w:t xml:space="preserve"> era a Gerusalemme per la Pasqua, durante la festa, molti, vedendo i segni che egli compiva, credettero nel suo nome. </w:t>
      </w:r>
      <w:r w:rsidRPr="009F2092">
        <w:rPr>
          <w:rFonts w:ascii="Arial" w:hAnsi="Arial" w:cs="Arial"/>
          <w:i/>
          <w:iCs/>
        </w:rPr>
        <w:t>Ma</w:t>
      </w:r>
      <w:r w:rsidRPr="009F2092">
        <w:rPr>
          <w:rFonts w:ascii="Arial" w:hAnsi="Arial" w:cs="Arial"/>
          <w:i/>
          <w:iCs/>
        </w:rPr>
        <w:t xml:space="preserve"> lui, Gesù, non si fidava di loro, perché conosceva tutti </w:t>
      </w:r>
      <w:r w:rsidRPr="009F2092">
        <w:rPr>
          <w:rFonts w:ascii="Arial" w:hAnsi="Arial" w:cs="Arial"/>
          <w:i/>
          <w:iCs/>
        </w:rPr>
        <w:t>e</w:t>
      </w:r>
      <w:r w:rsidRPr="009F2092">
        <w:rPr>
          <w:rFonts w:ascii="Arial" w:hAnsi="Arial" w:cs="Arial"/>
          <w:i/>
          <w:iCs/>
        </w:rPr>
        <w:t xml:space="preserve"> non aveva bisogno che alcuno desse testimonianza sull’uomo. Egli infatti conosceva quello che c’è nell’uomo</w:t>
      </w:r>
      <w:r w:rsidRPr="009F2092">
        <w:rPr>
          <w:rFonts w:ascii="Arial" w:hAnsi="Arial" w:cs="Arial"/>
          <w:i/>
          <w:iCs/>
        </w:rPr>
        <w:t xml:space="preserve">” (Gv 2,23-25). </w:t>
      </w:r>
      <w:r>
        <w:rPr>
          <w:rFonts w:ascii="Arial" w:hAnsi="Arial" w:cs="Arial"/>
        </w:rPr>
        <w:t xml:space="preserve">A Gesù possiamo applicare quanto rivela il </w:t>
      </w:r>
      <w:r w:rsidRPr="009F2092">
        <w:rPr>
          <w:rFonts w:ascii="Arial" w:hAnsi="Arial" w:cs="Arial"/>
        </w:rPr>
        <w:t>Salmo 139 (138)</w:t>
      </w:r>
      <w:r>
        <w:rPr>
          <w:rFonts w:ascii="Arial" w:hAnsi="Arial" w:cs="Arial"/>
        </w:rPr>
        <w:t xml:space="preserve">:  </w:t>
      </w:r>
      <w:r w:rsidRPr="009F2092">
        <w:rPr>
          <w:rFonts w:ascii="Arial" w:hAnsi="Arial" w:cs="Arial"/>
          <w:i/>
          <w:iCs/>
        </w:rPr>
        <w:t>Al maestro del coro. Di Davide. Salmo.</w:t>
      </w:r>
      <w:r>
        <w:rPr>
          <w:rFonts w:ascii="Arial" w:hAnsi="Arial" w:cs="Arial"/>
          <w:i/>
          <w:iCs/>
        </w:rPr>
        <w:t xml:space="preserve"> </w:t>
      </w:r>
      <w:r w:rsidRPr="009F2092">
        <w:rPr>
          <w:rFonts w:ascii="Arial" w:hAnsi="Arial" w:cs="Arial"/>
          <w:i/>
          <w:iCs/>
        </w:rPr>
        <w:t>Signore, tu mi scruti e mi conosci,</w:t>
      </w:r>
      <w:r>
        <w:rPr>
          <w:rFonts w:ascii="Arial" w:hAnsi="Arial" w:cs="Arial"/>
          <w:i/>
          <w:iCs/>
        </w:rPr>
        <w:t xml:space="preserve"> </w:t>
      </w:r>
      <w:r w:rsidRPr="009F2092">
        <w:rPr>
          <w:rFonts w:ascii="Arial" w:hAnsi="Arial" w:cs="Arial"/>
          <w:i/>
          <w:iCs/>
        </w:rPr>
        <w:t>tu conosci quando mi siedo e quando mi alzo,</w:t>
      </w:r>
      <w:r>
        <w:rPr>
          <w:rFonts w:ascii="Arial" w:hAnsi="Arial" w:cs="Arial"/>
          <w:i/>
          <w:iCs/>
        </w:rPr>
        <w:t xml:space="preserve"> </w:t>
      </w:r>
      <w:r w:rsidRPr="009F2092">
        <w:rPr>
          <w:rFonts w:ascii="Arial" w:hAnsi="Arial" w:cs="Arial"/>
          <w:i/>
          <w:iCs/>
        </w:rPr>
        <w:t>intendi da lontano i miei pensieri,</w:t>
      </w:r>
      <w:r>
        <w:rPr>
          <w:rFonts w:ascii="Arial" w:hAnsi="Arial" w:cs="Arial"/>
          <w:i/>
          <w:iCs/>
        </w:rPr>
        <w:t xml:space="preserve"> </w:t>
      </w:r>
      <w:r w:rsidRPr="009F2092">
        <w:rPr>
          <w:rFonts w:ascii="Arial" w:hAnsi="Arial" w:cs="Arial"/>
          <w:i/>
          <w:iCs/>
        </w:rPr>
        <w:t>osservi il mio cammino e il mio riposo,</w:t>
      </w:r>
      <w:r>
        <w:rPr>
          <w:rFonts w:ascii="Arial" w:hAnsi="Arial" w:cs="Arial"/>
          <w:i/>
          <w:iCs/>
        </w:rPr>
        <w:t xml:space="preserve"> </w:t>
      </w:r>
      <w:r w:rsidRPr="009F2092">
        <w:rPr>
          <w:rFonts w:ascii="Arial" w:hAnsi="Arial" w:cs="Arial"/>
          <w:i/>
          <w:iCs/>
        </w:rPr>
        <w:t>ti sono note tutte le mie vie.</w:t>
      </w:r>
      <w:r>
        <w:rPr>
          <w:rFonts w:ascii="Arial" w:hAnsi="Arial" w:cs="Arial"/>
          <w:i/>
          <w:iCs/>
        </w:rPr>
        <w:t xml:space="preserve"> </w:t>
      </w:r>
      <w:r w:rsidRPr="009F2092">
        <w:rPr>
          <w:rFonts w:ascii="Arial" w:hAnsi="Arial" w:cs="Arial"/>
          <w:i/>
          <w:iCs/>
        </w:rPr>
        <w:t>La mia parola non è ancora sulla lingua</w:t>
      </w:r>
      <w:r>
        <w:rPr>
          <w:rFonts w:ascii="Arial" w:hAnsi="Arial" w:cs="Arial"/>
          <w:i/>
          <w:iCs/>
        </w:rPr>
        <w:t xml:space="preserve"> </w:t>
      </w:r>
      <w:r w:rsidRPr="009F2092">
        <w:rPr>
          <w:rFonts w:ascii="Arial" w:hAnsi="Arial" w:cs="Arial"/>
          <w:i/>
          <w:iCs/>
        </w:rPr>
        <w:t>ed ecco, Signore, già la conosci tutta.</w:t>
      </w:r>
      <w:r>
        <w:rPr>
          <w:rFonts w:ascii="Arial" w:hAnsi="Arial" w:cs="Arial"/>
          <w:i/>
          <w:iCs/>
        </w:rPr>
        <w:t xml:space="preserve"> </w:t>
      </w:r>
      <w:r w:rsidRPr="009F2092">
        <w:rPr>
          <w:rFonts w:ascii="Arial" w:hAnsi="Arial" w:cs="Arial"/>
          <w:i/>
          <w:iCs/>
        </w:rPr>
        <w:t>Alle spalle e di fronte mi circondi</w:t>
      </w:r>
      <w:r>
        <w:rPr>
          <w:rFonts w:ascii="Arial" w:hAnsi="Arial" w:cs="Arial"/>
          <w:i/>
          <w:iCs/>
        </w:rPr>
        <w:t xml:space="preserve"> </w:t>
      </w:r>
      <w:r w:rsidRPr="009F2092">
        <w:rPr>
          <w:rFonts w:ascii="Arial" w:hAnsi="Arial" w:cs="Arial"/>
          <w:i/>
          <w:iCs/>
        </w:rPr>
        <w:t>e poni su di me la tua mano.</w:t>
      </w:r>
      <w:r>
        <w:rPr>
          <w:rFonts w:ascii="Arial" w:hAnsi="Arial" w:cs="Arial"/>
          <w:i/>
          <w:iCs/>
        </w:rPr>
        <w:t xml:space="preserve"> </w:t>
      </w:r>
      <w:r w:rsidRPr="009F2092">
        <w:rPr>
          <w:rFonts w:ascii="Arial" w:hAnsi="Arial" w:cs="Arial"/>
          <w:i/>
          <w:iCs/>
        </w:rPr>
        <w:t>Meravigliosa per me la tua conoscenza,</w:t>
      </w:r>
      <w:r>
        <w:rPr>
          <w:rFonts w:ascii="Arial" w:hAnsi="Arial" w:cs="Arial"/>
          <w:i/>
          <w:iCs/>
        </w:rPr>
        <w:t xml:space="preserve"> </w:t>
      </w:r>
      <w:r w:rsidRPr="009F2092">
        <w:rPr>
          <w:rFonts w:ascii="Arial" w:hAnsi="Arial" w:cs="Arial"/>
          <w:i/>
          <w:iCs/>
        </w:rPr>
        <w:t>troppo alta, per me inaccessibile.</w:t>
      </w:r>
      <w:r>
        <w:rPr>
          <w:rFonts w:ascii="Arial" w:hAnsi="Arial" w:cs="Arial"/>
          <w:i/>
          <w:iCs/>
        </w:rPr>
        <w:t xml:space="preserve"> </w:t>
      </w:r>
      <w:r w:rsidRPr="009F2092">
        <w:rPr>
          <w:rFonts w:ascii="Arial" w:hAnsi="Arial" w:cs="Arial"/>
          <w:i/>
          <w:iCs/>
        </w:rPr>
        <w:t>Dove andare lontano dal tuo spirito?</w:t>
      </w:r>
      <w:r>
        <w:rPr>
          <w:rFonts w:ascii="Arial" w:hAnsi="Arial" w:cs="Arial"/>
          <w:i/>
          <w:iCs/>
        </w:rPr>
        <w:t xml:space="preserve"> </w:t>
      </w:r>
      <w:r w:rsidRPr="009F2092">
        <w:rPr>
          <w:rFonts w:ascii="Arial" w:hAnsi="Arial" w:cs="Arial"/>
          <w:i/>
          <w:iCs/>
        </w:rPr>
        <w:t>Dove fuggire dalla tua presenza?</w:t>
      </w:r>
      <w:r>
        <w:rPr>
          <w:rFonts w:ascii="Arial" w:hAnsi="Arial" w:cs="Arial"/>
          <w:i/>
          <w:iCs/>
        </w:rPr>
        <w:t xml:space="preserve"> </w:t>
      </w:r>
      <w:r w:rsidRPr="009F2092">
        <w:rPr>
          <w:rFonts w:ascii="Arial" w:hAnsi="Arial" w:cs="Arial"/>
          <w:i/>
          <w:iCs/>
        </w:rPr>
        <w:t>Se salgo in cielo, là tu sei;</w:t>
      </w:r>
      <w:r>
        <w:rPr>
          <w:rFonts w:ascii="Arial" w:hAnsi="Arial" w:cs="Arial"/>
          <w:i/>
          <w:iCs/>
        </w:rPr>
        <w:t xml:space="preserve"> </w:t>
      </w:r>
      <w:r w:rsidRPr="009F2092">
        <w:rPr>
          <w:rFonts w:ascii="Arial" w:hAnsi="Arial" w:cs="Arial"/>
          <w:i/>
          <w:iCs/>
        </w:rPr>
        <w:t>se scendo negli inferi, eccoti.</w:t>
      </w:r>
      <w:r>
        <w:rPr>
          <w:rFonts w:ascii="Arial" w:hAnsi="Arial" w:cs="Arial"/>
          <w:i/>
          <w:iCs/>
        </w:rPr>
        <w:t xml:space="preserve"> </w:t>
      </w:r>
      <w:r w:rsidRPr="009F2092">
        <w:rPr>
          <w:rFonts w:ascii="Arial" w:hAnsi="Arial" w:cs="Arial"/>
          <w:i/>
          <w:iCs/>
        </w:rPr>
        <w:t>Se prendo le ali dell’aurora</w:t>
      </w:r>
      <w:r>
        <w:rPr>
          <w:rFonts w:ascii="Arial" w:hAnsi="Arial" w:cs="Arial"/>
          <w:i/>
          <w:iCs/>
        </w:rPr>
        <w:t xml:space="preserve"> </w:t>
      </w:r>
      <w:r w:rsidRPr="009F2092">
        <w:rPr>
          <w:rFonts w:ascii="Arial" w:hAnsi="Arial" w:cs="Arial"/>
          <w:i/>
          <w:iCs/>
        </w:rPr>
        <w:t>per abitare all’estremità del mare,</w:t>
      </w:r>
      <w:r>
        <w:rPr>
          <w:rFonts w:ascii="Arial" w:hAnsi="Arial" w:cs="Arial"/>
          <w:i/>
          <w:iCs/>
        </w:rPr>
        <w:t xml:space="preserve"> </w:t>
      </w:r>
      <w:r w:rsidRPr="009F2092">
        <w:rPr>
          <w:rFonts w:ascii="Arial" w:hAnsi="Arial" w:cs="Arial"/>
          <w:i/>
          <w:iCs/>
        </w:rPr>
        <w:t>anche là mi guida la tua mano</w:t>
      </w:r>
      <w:r>
        <w:rPr>
          <w:rFonts w:ascii="Arial" w:hAnsi="Arial" w:cs="Arial"/>
          <w:i/>
          <w:iCs/>
        </w:rPr>
        <w:t xml:space="preserve"> </w:t>
      </w:r>
      <w:r w:rsidRPr="009F2092">
        <w:rPr>
          <w:rFonts w:ascii="Arial" w:hAnsi="Arial" w:cs="Arial"/>
          <w:i/>
          <w:iCs/>
        </w:rPr>
        <w:t>e mi afferra la tua destra.</w:t>
      </w:r>
      <w:r>
        <w:rPr>
          <w:rFonts w:ascii="Arial" w:hAnsi="Arial" w:cs="Arial"/>
          <w:i/>
          <w:iCs/>
        </w:rPr>
        <w:t xml:space="preserve"> </w:t>
      </w:r>
      <w:r w:rsidRPr="009F2092">
        <w:rPr>
          <w:rFonts w:ascii="Arial" w:hAnsi="Arial" w:cs="Arial"/>
          <w:i/>
          <w:iCs/>
        </w:rPr>
        <w:t>Se dico: «Almeno le tenebre mi avvolgano</w:t>
      </w:r>
      <w:r>
        <w:rPr>
          <w:rFonts w:ascii="Arial" w:hAnsi="Arial" w:cs="Arial"/>
          <w:i/>
          <w:iCs/>
        </w:rPr>
        <w:t xml:space="preserve"> </w:t>
      </w:r>
      <w:r w:rsidRPr="009F2092">
        <w:rPr>
          <w:rFonts w:ascii="Arial" w:hAnsi="Arial" w:cs="Arial"/>
          <w:i/>
          <w:iCs/>
        </w:rPr>
        <w:t>e la luce intorno a me sia notte»,</w:t>
      </w:r>
      <w:r>
        <w:rPr>
          <w:rFonts w:ascii="Arial" w:hAnsi="Arial" w:cs="Arial"/>
          <w:i/>
          <w:iCs/>
        </w:rPr>
        <w:t xml:space="preserve"> </w:t>
      </w:r>
      <w:r w:rsidRPr="009F2092">
        <w:rPr>
          <w:rFonts w:ascii="Arial" w:hAnsi="Arial" w:cs="Arial"/>
          <w:i/>
          <w:iCs/>
        </w:rPr>
        <w:t>nemmeno le tenebre per te sono tenebre</w:t>
      </w:r>
      <w:r>
        <w:rPr>
          <w:rFonts w:ascii="Arial" w:hAnsi="Arial" w:cs="Arial"/>
          <w:i/>
          <w:iCs/>
        </w:rPr>
        <w:t xml:space="preserve"> </w:t>
      </w:r>
      <w:r w:rsidRPr="009F2092">
        <w:rPr>
          <w:rFonts w:ascii="Arial" w:hAnsi="Arial" w:cs="Arial"/>
          <w:i/>
          <w:iCs/>
        </w:rPr>
        <w:t>e la notte è luminosa come il giorno;</w:t>
      </w:r>
      <w:r>
        <w:rPr>
          <w:rFonts w:ascii="Arial" w:hAnsi="Arial" w:cs="Arial"/>
          <w:i/>
          <w:iCs/>
        </w:rPr>
        <w:t xml:space="preserve"> </w:t>
      </w:r>
      <w:r w:rsidRPr="009F2092">
        <w:rPr>
          <w:rFonts w:ascii="Arial" w:hAnsi="Arial" w:cs="Arial"/>
          <w:i/>
          <w:iCs/>
        </w:rPr>
        <w:t>per te le tenebre sono come luce.</w:t>
      </w:r>
      <w:r>
        <w:rPr>
          <w:rFonts w:ascii="Arial" w:hAnsi="Arial" w:cs="Arial"/>
          <w:i/>
          <w:iCs/>
        </w:rPr>
        <w:t xml:space="preserve"> </w:t>
      </w:r>
      <w:r w:rsidRPr="009F2092">
        <w:rPr>
          <w:rFonts w:ascii="Arial" w:hAnsi="Arial" w:cs="Arial"/>
          <w:i/>
          <w:iCs/>
        </w:rPr>
        <w:t>Sei tu che hai formato i miei reni</w:t>
      </w:r>
      <w:r>
        <w:rPr>
          <w:rFonts w:ascii="Arial" w:hAnsi="Arial" w:cs="Arial"/>
          <w:i/>
          <w:iCs/>
        </w:rPr>
        <w:t xml:space="preserve"> </w:t>
      </w:r>
      <w:r w:rsidRPr="009F2092">
        <w:rPr>
          <w:rFonts w:ascii="Arial" w:hAnsi="Arial" w:cs="Arial"/>
          <w:i/>
          <w:iCs/>
        </w:rPr>
        <w:t>e mi hai tessuto nel grembo di mia madre.</w:t>
      </w:r>
      <w:r>
        <w:rPr>
          <w:rFonts w:ascii="Arial" w:hAnsi="Arial" w:cs="Arial"/>
          <w:i/>
          <w:iCs/>
        </w:rPr>
        <w:t xml:space="preserve"> </w:t>
      </w:r>
      <w:r w:rsidRPr="009F2092">
        <w:rPr>
          <w:rFonts w:ascii="Arial" w:hAnsi="Arial" w:cs="Arial"/>
          <w:i/>
          <w:iCs/>
        </w:rPr>
        <w:t>Io ti rendo grazie:</w:t>
      </w:r>
      <w:r>
        <w:rPr>
          <w:rFonts w:ascii="Arial" w:hAnsi="Arial" w:cs="Arial"/>
          <w:i/>
          <w:iCs/>
        </w:rPr>
        <w:t xml:space="preserve"> </w:t>
      </w:r>
      <w:r w:rsidRPr="009F2092">
        <w:rPr>
          <w:rFonts w:ascii="Arial" w:hAnsi="Arial" w:cs="Arial"/>
          <w:i/>
          <w:iCs/>
        </w:rPr>
        <w:t>hai fatto di me una meraviglia stupenda;</w:t>
      </w:r>
      <w:r>
        <w:rPr>
          <w:rFonts w:ascii="Arial" w:hAnsi="Arial" w:cs="Arial"/>
          <w:i/>
          <w:iCs/>
        </w:rPr>
        <w:t xml:space="preserve"> </w:t>
      </w:r>
      <w:r w:rsidRPr="009F2092">
        <w:rPr>
          <w:rFonts w:ascii="Arial" w:hAnsi="Arial" w:cs="Arial"/>
          <w:i/>
          <w:iCs/>
        </w:rPr>
        <w:t>meravigliose sono le tue opere,</w:t>
      </w:r>
      <w:r>
        <w:rPr>
          <w:rFonts w:ascii="Arial" w:hAnsi="Arial" w:cs="Arial"/>
          <w:i/>
          <w:iCs/>
        </w:rPr>
        <w:t xml:space="preserve"> </w:t>
      </w:r>
      <w:r w:rsidRPr="009F2092">
        <w:rPr>
          <w:rFonts w:ascii="Arial" w:hAnsi="Arial" w:cs="Arial"/>
          <w:i/>
          <w:iCs/>
        </w:rPr>
        <w:t>le riconosce pienamente l’anima mia.</w:t>
      </w:r>
      <w:r>
        <w:rPr>
          <w:rFonts w:ascii="Arial" w:hAnsi="Arial" w:cs="Arial"/>
          <w:i/>
          <w:iCs/>
        </w:rPr>
        <w:t xml:space="preserve"> </w:t>
      </w:r>
      <w:r w:rsidRPr="009F2092">
        <w:rPr>
          <w:rFonts w:ascii="Arial" w:hAnsi="Arial" w:cs="Arial"/>
          <w:i/>
          <w:iCs/>
        </w:rPr>
        <w:t>Non ti erano nascoste le mie ossa</w:t>
      </w:r>
      <w:r>
        <w:rPr>
          <w:rFonts w:ascii="Arial" w:hAnsi="Arial" w:cs="Arial"/>
          <w:i/>
          <w:iCs/>
        </w:rPr>
        <w:t xml:space="preserve"> </w:t>
      </w:r>
      <w:r w:rsidRPr="009F2092">
        <w:rPr>
          <w:rFonts w:ascii="Arial" w:hAnsi="Arial" w:cs="Arial"/>
          <w:i/>
          <w:iCs/>
        </w:rPr>
        <w:t>quando venivo formato nel segreto,</w:t>
      </w:r>
      <w:r>
        <w:rPr>
          <w:rFonts w:ascii="Arial" w:hAnsi="Arial" w:cs="Arial"/>
          <w:i/>
          <w:iCs/>
        </w:rPr>
        <w:t xml:space="preserve"> </w:t>
      </w:r>
      <w:r w:rsidRPr="009F2092">
        <w:rPr>
          <w:rFonts w:ascii="Arial" w:hAnsi="Arial" w:cs="Arial"/>
          <w:i/>
          <w:iCs/>
        </w:rPr>
        <w:t>ricamato nelle profondità della terra.</w:t>
      </w:r>
      <w:r>
        <w:rPr>
          <w:rFonts w:ascii="Arial" w:hAnsi="Arial" w:cs="Arial"/>
          <w:i/>
          <w:iCs/>
        </w:rPr>
        <w:t xml:space="preserve"> </w:t>
      </w:r>
      <w:r w:rsidRPr="009F2092">
        <w:rPr>
          <w:rFonts w:ascii="Arial" w:hAnsi="Arial" w:cs="Arial"/>
          <w:i/>
          <w:iCs/>
        </w:rPr>
        <w:t>Ancora informe mi hanno visto i tuoi occhi;</w:t>
      </w:r>
      <w:r>
        <w:rPr>
          <w:rFonts w:ascii="Arial" w:hAnsi="Arial" w:cs="Arial"/>
          <w:i/>
          <w:iCs/>
        </w:rPr>
        <w:t xml:space="preserve"> </w:t>
      </w:r>
      <w:r w:rsidRPr="009F2092">
        <w:rPr>
          <w:rFonts w:ascii="Arial" w:hAnsi="Arial" w:cs="Arial"/>
          <w:i/>
          <w:iCs/>
        </w:rPr>
        <w:t>erano tutti scritti nel tuo libro i giorni che furono fissati</w:t>
      </w:r>
      <w:r>
        <w:rPr>
          <w:rFonts w:ascii="Arial" w:hAnsi="Arial" w:cs="Arial"/>
          <w:i/>
          <w:iCs/>
        </w:rPr>
        <w:t xml:space="preserve"> </w:t>
      </w:r>
      <w:r w:rsidRPr="009F2092">
        <w:rPr>
          <w:rFonts w:ascii="Arial" w:hAnsi="Arial" w:cs="Arial"/>
          <w:i/>
          <w:iCs/>
        </w:rPr>
        <w:t>quando ancora non ne esisteva uno.</w:t>
      </w:r>
      <w:r>
        <w:rPr>
          <w:rFonts w:ascii="Arial" w:hAnsi="Arial" w:cs="Arial"/>
          <w:i/>
          <w:iCs/>
        </w:rPr>
        <w:t xml:space="preserve"> </w:t>
      </w:r>
      <w:r w:rsidRPr="009F2092">
        <w:rPr>
          <w:rFonts w:ascii="Arial" w:hAnsi="Arial" w:cs="Arial"/>
          <w:i/>
          <w:iCs/>
        </w:rPr>
        <w:t>Quanto profondi per me i tuoi pensieri,</w:t>
      </w:r>
      <w:r>
        <w:rPr>
          <w:rFonts w:ascii="Arial" w:hAnsi="Arial" w:cs="Arial"/>
          <w:i/>
          <w:iCs/>
        </w:rPr>
        <w:t xml:space="preserve"> </w:t>
      </w:r>
      <w:r w:rsidRPr="009F2092">
        <w:rPr>
          <w:rFonts w:ascii="Arial" w:hAnsi="Arial" w:cs="Arial"/>
          <w:i/>
          <w:iCs/>
        </w:rPr>
        <w:t>quanto grande il loro numero, o Dio!</w:t>
      </w:r>
      <w:r>
        <w:rPr>
          <w:rFonts w:ascii="Arial" w:hAnsi="Arial" w:cs="Arial"/>
          <w:i/>
          <w:iCs/>
        </w:rPr>
        <w:t xml:space="preserve"> </w:t>
      </w:r>
      <w:r w:rsidRPr="009F2092">
        <w:rPr>
          <w:rFonts w:ascii="Arial" w:hAnsi="Arial" w:cs="Arial"/>
          <w:i/>
          <w:iCs/>
        </w:rPr>
        <w:t>Se volessi contarli, sono più della sabbia.</w:t>
      </w:r>
      <w:r>
        <w:rPr>
          <w:rFonts w:ascii="Arial" w:hAnsi="Arial" w:cs="Arial"/>
          <w:i/>
          <w:iCs/>
        </w:rPr>
        <w:t xml:space="preserve"> </w:t>
      </w:r>
      <w:r w:rsidRPr="009F2092">
        <w:rPr>
          <w:rFonts w:ascii="Arial" w:hAnsi="Arial" w:cs="Arial"/>
          <w:i/>
          <w:iCs/>
        </w:rPr>
        <w:t>Mi risveglio e sono ancora con te.</w:t>
      </w:r>
      <w:r>
        <w:rPr>
          <w:rFonts w:ascii="Arial" w:hAnsi="Arial" w:cs="Arial"/>
          <w:i/>
          <w:iCs/>
        </w:rPr>
        <w:t xml:space="preserve"> </w:t>
      </w:r>
      <w:r w:rsidRPr="009F2092">
        <w:rPr>
          <w:rFonts w:ascii="Arial" w:hAnsi="Arial" w:cs="Arial"/>
          <w:i/>
          <w:iCs/>
        </w:rPr>
        <w:t>Se tu, Dio, uccidessi i malvagi!</w:t>
      </w:r>
      <w:r>
        <w:rPr>
          <w:rFonts w:ascii="Arial" w:hAnsi="Arial" w:cs="Arial"/>
          <w:i/>
          <w:iCs/>
        </w:rPr>
        <w:t xml:space="preserve"> </w:t>
      </w:r>
      <w:r w:rsidRPr="009F2092">
        <w:rPr>
          <w:rFonts w:ascii="Arial" w:hAnsi="Arial" w:cs="Arial"/>
          <w:i/>
          <w:iCs/>
        </w:rPr>
        <w:t>Allontanatevi da me, uomini sanguinari!</w:t>
      </w:r>
      <w:r>
        <w:rPr>
          <w:rFonts w:ascii="Arial" w:hAnsi="Arial" w:cs="Arial"/>
          <w:i/>
          <w:iCs/>
        </w:rPr>
        <w:t xml:space="preserve"> </w:t>
      </w:r>
      <w:r w:rsidRPr="009F2092">
        <w:rPr>
          <w:rFonts w:ascii="Arial" w:hAnsi="Arial" w:cs="Arial"/>
          <w:i/>
          <w:iCs/>
        </w:rPr>
        <w:t>Essi parlano contro di te con inganno,</w:t>
      </w:r>
      <w:r>
        <w:rPr>
          <w:rFonts w:ascii="Arial" w:hAnsi="Arial" w:cs="Arial"/>
          <w:i/>
          <w:iCs/>
        </w:rPr>
        <w:t xml:space="preserve"> </w:t>
      </w:r>
      <w:r w:rsidRPr="009F2092">
        <w:rPr>
          <w:rFonts w:ascii="Arial" w:hAnsi="Arial" w:cs="Arial"/>
          <w:i/>
          <w:iCs/>
        </w:rPr>
        <w:t>contro di te si alzano invano.</w:t>
      </w:r>
      <w:r>
        <w:rPr>
          <w:rFonts w:ascii="Arial" w:hAnsi="Arial" w:cs="Arial"/>
          <w:i/>
          <w:iCs/>
        </w:rPr>
        <w:t xml:space="preserve"> </w:t>
      </w:r>
      <w:r w:rsidRPr="009F2092">
        <w:rPr>
          <w:rFonts w:ascii="Arial" w:hAnsi="Arial" w:cs="Arial"/>
          <w:i/>
          <w:iCs/>
        </w:rPr>
        <w:t>Quanto odio, Signore, quelli che ti odiano!</w:t>
      </w:r>
      <w:r>
        <w:rPr>
          <w:rFonts w:ascii="Arial" w:hAnsi="Arial" w:cs="Arial"/>
          <w:i/>
          <w:iCs/>
        </w:rPr>
        <w:t xml:space="preserve"> </w:t>
      </w:r>
      <w:r w:rsidRPr="009F2092">
        <w:rPr>
          <w:rFonts w:ascii="Arial" w:hAnsi="Arial" w:cs="Arial"/>
          <w:i/>
          <w:iCs/>
        </w:rPr>
        <w:t>Quanto detesto quelli che si oppongono a te!</w:t>
      </w:r>
      <w:r>
        <w:rPr>
          <w:rFonts w:ascii="Arial" w:hAnsi="Arial" w:cs="Arial"/>
          <w:i/>
          <w:iCs/>
        </w:rPr>
        <w:t xml:space="preserve"> </w:t>
      </w:r>
      <w:r w:rsidRPr="009F2092">
        <w:rPr>
          <w:rFonts w:ascii="Arial" w:hAnsi="Arial" w:cs="Arial"/>
          <w:i/>
          <w:iCs/>
        </w:rPr>
        <w:t>Li odio con odio implacabile,</w:t>
      </w:r>
      <w:r>
        <w:rPr>
          <w:rFonts w:ascii="Arial" w:hAnsi="Arial" w:cs="Arial"/>
          <w:i/>
          <w:iCs/>
        </w:rPr>
        <w:t xml:space="preserve"> </w:t>
      </w:r>
      <w:r w:rsidRPr="009F2092">
        <w:rPr>
          <w:rFonts w:ascii="Arial" w:hAnsi="Arial" w:cs="Arial"/>
          <w:i/>
          <w:iCs/>
        </w:rPr>
        <w:t>li considero miei nemici.</w:t>
      </w:r>
      <w:r>
        <w:rPr>
          <w:rFonts w:ascii="Arial" w:hAnsi="Arial" w:cs="Arial"/>
          <w:i/>
          <w:iCs/>
        </w:rPr>
        <w:t xml:space="preserve"> </w:t>
      </w:r>
      <w:r w:rsidRPr="009F2092">
        <w:rPr>
          <w:rFonts w:ascii="Arial" w:hAnsi="Arial" w:cs="Arial"/>
          <w:i/>
          <w:iCs/>
        </w:rPr>
        <w:t>Scrutami, o Dio, e conosci il mio cuore,</w:t>
      </w:r>
      <w:r>
        <w:rPr>
          <w:rFonts w:ascii="Arial" w:hAnsi="Arial" w:cs="Arial"/>
          <w:i/>
          <w:iCs/>
        </w:rPr>
        <w:t xml:space="preserve"> </w:t>
      </w:r>
      <w:r w:rsidRPr="009F2092">
        <w:rPr>
          <w:rFonts w:ascii="Arial" w:hAnsi="Arial" w:cs="Arial"/>
          <w:i/>
          <w:iCs/>
        </w:rPr>
        <w:t>provami e conosci i miei pensieri;</w:t>
      </w:r>
      <w:r>
        <w:rPr>
          <w:rFonts w:ascii="Arial" w:hAnsi="Arial" w:cs="Arial"/>
          <w:i/>
          <w:iCs/>
        </w:rPr>
        <w:t xml:space="preserve"> </w:t>
      </w:r>
      <w:r w:rsidRPr="009F2092">
        <w:rPr>
          <w:rFonts w:ascii="Arial" w:hAnsi="Arial" w:cs="Arial"/>
          <w:i/>
          <w:iCs/>
        </w:rPr>
        <w:t>vedi se percorro una via di dolore</w:t>
      </w:r>
      <w:r>
        <w:rPr>
          <w:rFonts w:ascii="Arial" w:hAnsi="Arial" w:cs="Arial"/>
          <w:i/>
          <w:iCs/>
        </w:rPr>
        <w:t xml:space="preserve"> </w:t>
      </w:r>
      <w:r w:rsidRPr="009F2092">
        <w:rPr>
          <w:rFonts w:ascii="Arial" w:hAnsi="Arial" w:cs="Arial"/>
          <w:i/>
          <w:iCs/>
        </w:rPr>
        <w:t>e guidami per una via di eternità</w:t>
      </w:r>
      <w:r>
        <w:rPr>
          <w:rFonts w:ascii="Arial" w:hAnsi="Arial" w:cs="Arial"/>
          <w:i/>
          <w:iCs/>
        </w:rPr>
        <w:t xml:space="preserve"> (Sal 139,1-2). </w:t>
      </w:r>
    </w:p>
    <w:p w14:paraId="42EA4213" w14:textId="6A4556B3" w:rsidR="009F2092" w:rsidRPr="009F2092" w:rsidRDefault="009F2092" w:rsidP="009F2092">
      <w:pPr>
        <w:spacing w:after="120"/>
        <w:jc w:val="both"/>
        <w:rPr>
          <w:rFonts w:ascii="Arial" w:hAnsi="Arial" w:cs="Arial"/>
        </w:rPr>
      </w:pPr>
      <w:r>
        <w:rPr>
          <w:rFonts w:ascii="Arial" w:hAnsi="Arial" w:cs="Arial"/>
        </w:rPr>
        <w:t xml:space="preserve">Se questa è la scienza di Gesù Signore, perché conoscendo la feroce reazione degli scribi e dei farisei, lui opera molti dei suoi miracoli di sabato? </w:t>
      </w:r>
      <w:r w:rsidR="001B6C97">
        <w:rPr>
          <w:rFonts w:ascii="Arial" w:hAnsi="Arial" w:cs="Arial"/>
        </w:rPr>
        <w:t xml:space="preserve">La risposta è non solo nella libertà del Signore nostro Dio che può fare ciò che vuole quando vuole. È soprattutto nella sapienza eterna del nostro Dio che tutto opera per la salvezza dell’uomo. Infatti Gesù non solo opera il miracolo, dopo aver operato il miracolo entra in dialogo con scribi e farisei e rivela loro la verità che avvolge la sua Persona. Il miracolo, nel Vangelo secondo Giovanni, serve a Cristo per rivelare se stesso in atomo della sua verità. E tutto questo Gesù lo fa per amore della salvezza del suo popolo. Senza il miracolo vi sarebbe un annuncio senza storia e senza storia non si può credere in Cristo Gesù. </w:t>
      </w:r>
    </w:p>
    <w:p w14:paraId="10DF8244" w14:textId="5870E6B4" w:rsidR="000B02B1" w:rsidRPr="009F2092" w:rsidRDefault="0069302B" w:rsidP="0069302B">
      <w:pPr>
        <w:spacing w:after="120"/>
        <w:jc w:val="both"/>
        <w:rPr>
          <w:rFonts w:ascii="Arial" w:hAnsi="Arial" w:cs="Arial"/>
          <w:i/>
          <w:iCs/>
        </w:rPr>
      </w:pPr>
      <w:r w:rsidRPr="009F2092">
        <w:rPr>
          <w:rFonts w:ascii="Arial" w:hAnsi="Arial" w:cs="Arial"/>
          <w:i/>
          <w:iCs/>
        </w:rPr>
        <w:t xml:space="preserve">Dopo questi fatti, ricorreva una festa dei Giudei e Gesù salì a Gerusalemme. </w:t>
      </w:r>
      <w:r w:rsidR="00EB4439" w:rsidRPr="009F2092">
        <w:rPr>
          <w:rFonts w:ascii="Arial" w:hAnsi="Arial" w:cs="Arial"/>
          <w:i/>
          <w:iCs/>
        </w:rPr>
        <w:t>A</w:t>
      </w:r>
      <w:r w:rsidRPr="009F2092">
        <w:rPr>
          <w:rFonts w:ascii="Arial" w:hAnsi="Arial" w:cs="Arial"/>
          <w:i/>
          <w:iCs/>
        </w:rPr>
        <w:t xml:space="preserve"> Gerusalemme, presso la porta delle Pecore, vi è una piscina, chiamata in ebraico Betzatà, con cinque portici, </w:t>
      </w:r>
      <w:r w:rsidR="00387338" w:rsidRPr="009F2092">
        <w:rPr>
          <w:rFonts w:ascii="Arial" w:hAnsi="Arial" w:cs="Arial"/>
          <w:i/>
          <w:iCs/>
        </w:rPr>
        <w:t>sotto</w:t>
      </w:r>
      <w:r w:rsidRPr="009F2092">
        <w:rPr>
          <w:rFonts w:ascii="Arial" w:hAnsi="Arial" w:cs="Arial"/>
          <w:i/>
          <w:iCs/>
        </w:rPr>
        <w:t xml:space="preserve"> i quali giaceva un grande numero di infermi, ciechi, zoppi e paralitici. [4] </w:t>
      </w:r>
      <w:r w:rsidR="00387338" w:rsidRPr="009F2092">
        <w:rPr>
          <w:rFonts w:ascii="Arial" w:hAnsi="Arial" w:cs="Arial"/>
          <w:i/>
          <w:iCs/>
        </w:rPr>
        <w:t>Si</w:t>
      </w:r>
      <w:r w:rsidRPr="009F2092">
        <w:rPr>
          <w:rFonts w:ascii="Arial" w:hAnsi="Arial" w:cs="Arial"/>
          <w:i/>
          <w:iCs/>
        </w:rPr>
        <w:t xml:space="preserve"> trovava lì un uomo che da trentotto anni era malato. 6Gesù, vedendolo giacere e sapendo che da molto tempo era così, gli disse: «Vuoi guarire?». </w:t>
      </w:r>
      <w:r w:rsidR="00387338" w:rsidRPr="009F2092">
        <w:rPr>
          <w:rFonts w:ascii="Arial" w:hAnsi="Arial" w:cs="Arial"/>
          <w:i/>
          <w:iCs/>
        </w:rPr>
        <w:t>Gli</w:t>
      </w:r>
      <w:r w:rsidRPr="009F2092">
        <w:rPr>
          <w:rFonts w:ascii="Arial" w:hAnsi="Arial" w:cs="Arial"/>
          <w:i/>
          <w:iCs/>
        </w:rPr>
        <w:t xml:space="preserve"> rispose il malato: «Signore, non ho nessuno che mi immerga nella piscina quando l’acqua si agita. Mentre infatti sto per andarvi, un altro scende prima di me». 8Gesù gli disse: «Àlzati, prendi la tua barella e cammina». </w:t>
      </w:r>
      <w:r w:rsidR="00387338" w:rsidRPr="009F2092">
        <w:rPr>
          <w:rFonts w:ascii="Arial" w:hAnsi="Arial" w:cs="Arial"/>
          <w:i/>
          <w:iCs/>
        </w:rPr>
        <w:t>E</w:t>
      </w:r>
      <w:r w:rsidRPr="009F2092">
        <w:rPr>
          <w:rFonts w:ascii="Arial" w:hAnsi="Arial" w:cs="Arial"/>
          <w:i/>
          <w:iCs/>
        </w:rPr>
        <w:t xml:space="preserve"> all’istante quell’uomo guarì: prese la sua barella e cominciò a camminare.</w:t>
      </w:r>
      <w:r w:rsidR="009F2092" w:rsidRPr="009F2092">
        <w:rPr>
          <w:rFonts w:ascii="Arial" w:hAnsi="Arial" w:cs="Arial"/>
          <w:i/>
          <w:iCs/>
        </w:rPr>
        <w:t xml:space="preserve"> </w:t>
      </w:r>
      <w:r w:rsidRPr="009F2092">
        <w:rPr>
          <w:rFonts w:ascii="Arial" w:hAnsi="Arial" w:cs="Arial"/>
          <w:i/>
          <w:iCs/>
        </w:rPr>
        <w:t xml:space="preserve">Quel giorno però era un sabato. </w:t>
      </w:r>
      <w:r w:rsidR="00387338" w:rsidRPr="009F2092">
        <w:rPr>
          <w:rFonts w:ascii="Arial" w:hAnsi="Arial" w:cs="Arial"/>
          <w:i/>
          <w:iCs/>
        </w:rPr>
        <w:t>Dissero</w:t>
      </w:r>
      <w:r w:rsidRPr="009F2092">
        <w:rPr>
          <w:rFonts w:ascii="Arial" w:hAnsi="Arial" w:cs="Arial"/>
          <w:i/>
          <w:iCs/>
        </w:rPr>
        <w:t xml:space="preserve"> dunque i Giudei all’uomo che era stato guarito: «È sabato e non ti è lecito portare la tua barella». </w:t>
      </w:r>
      <w:r w:rsidR="00387338" w:rsidRPr="009F2092">
        <w:rPr>
          <w:rFonts w:ascii="Arial" w:hAnsi="Arial" w:cs="Arial"/>
          <w:i/>
          <w:iCs/>
        </w:rPr>
        <w:t>Ma</w:t>
      </w:r>
      <w:r w:rsidRPr="009F2092">
        <w:rPr>
          <w:rFonts w:ascii="Arial" w:hAnsi="Arial" w:cs="Arial"/>
          <w:i/>
          <w:iCs/>
        </w:rPr>
        <w:t xml:space="preserve"> egli rispose loro: «Colui che mi ha guarito mi ha detto: “Prendi la tua barella e cammina”». </w:t>
      </w:r>
      <w:r w:rsidR="00387338" w:rsidRPr="009F2092">
        <w:rPr>
          <w:rFonts w:ascii="Arial" w:hAnsi="Arial" w:cs="Arial"/>
          <w:i/>
          <w:iCs/>
        </w:rPr>
        <w:t>Gli</w:t>
      </w:r>
      <w:r w:rsidRPr="009F2092">
        <w:rPr>
          <w:rFonts w:ascii="Arial" w:hAnsi="Arial" w:cs="Arial"/>
          <w:i/>
          <w:iCs/>
        </w:rPr>
        <w:t xml:space="preserve"> domandarono allora: «Chi è l’uomo che ti ha detto: “Prendi e cammina”?». </w:t>
      </w:r>
      <w:r w:rsidR="00387338" w:rsidRPr="009F2092">
        <w:rPr>
          <w:rFonts w:ascii="Arial" w:hAnsi="Arial" w:cs="Arial"/>
          <w:i/>
          <w:iCs/>
        </w:rPr>
        <w:t>Ma</w:t>
      </w:r>
      <w:r w:rsidRPr="009F2092">
        <w:rPr>
          <w:rFonts w:ascii="Arial" w:hAnsi="Arial" w:cs="Arial"/>
          <w:i/>
          <w:iCs/>
        </w:rPr>
        <w:t xml:space="preserve"> colui che era stato guarito non sapeva chi fosse; Gesù infatti si era allontanato perché vi era folla in quel luogo. </w:t>
      </w:r>
      <w:r w:rsidR="00387338" w:rsidRPr="009F2092">
        <w:rPr>
          <w:rFonts w:ascii="Arial" w:hAnsi="Arial" w:cs="Arial"/>
          <w:i/>
          <w:iCs/>
        </w:rPr>
        <w:t>Poco</w:t>
      </w:r>
      <w:r w:rsidRPr="009F2092">
        <w:rPr>
          <w:rFonts w:ascii="Arial" w:hAnsi="Arial" w:cs="Arial"/>
          <w:i/>
          <w:iCs/>
        </w:rPr>
        <w:t xml:space="preserve"> dopo Gesù lo trovò nel tempio e gli disse: «Ecco: sei guarito! Non peccare più, perché non ti accada qualcosa di peggio». </w:t>
      </w:r>
      <w:r w:rsidR="00387338" w:rsidRPr="009F2092">
        <w:rPr>
          <w:rFonts w:ascii="Arial" w:hAnsi="Arial" w:cs="Arial"/>
          <w:i/>
          <w:iCs/>
        </w:rPr>
        <w:t>Quell’uomo</w:t>
      </w:r>
      <w:r w:rsidRPr="009F2092">
        <w:rPr>
          <w:rFonts w:ascii="Arial" w:hAnsi="Arial" w:cs="Arial"/>
          <w:i/>
          <w:iCs/>
        </w:rPr>
        <w:t xml:space="preserve"> se ne andò e riferì ai Giudei che era stato Gesù a guarirlo. </w:t>
      </w:r>
      <w:r w:rsidR="00387338" w:rsidRPr="009F2092">
        <w:rPr>
          <w:rFonts w:ascii="Arial" w:hAnsi="Arial" w:cs="Arial"/>
          <w:i/>
          <w:iCs/>
        </w:rPr>
        <w:t>Per</w:t>
      </w:r>
      <w:r w:rsidRPr="009F2092">
        <w:rPr>
          <w:rFonts w:ascii="Arial" w:hAnsi="Arial" w:cs="Arial"/>
          <w:i/>
          <w:iCs/>
        </w:rPr>
        <w:t xml:space="preserve"> questo i Giudei perseguitavano Gesù, perché faceva tali cose di sabato. </w:t>
      </w:r>
      <w:r w:rsidR="00387338" w:rsidRPr="009F2092">
        <w:rPr>
          <w:rFonts w:ascii="Arial" w:hAnsi="Arial" w:cs="Arial"/>
          <w:i/>
          <w:iCs/>
        </w:rPr>
        <w:t>Ma</w:t>
      </w:r>
      <w:r w:rsidRPr="009F2092">
        <w:rPr>
          <w:rFonts w:ascii="Arial" w:hAnsi="Arial" w:cs="Arial"/>
          <w:i/>
          <w:iCs/>
        </w:rPr>
        <w:t xml:space="preserve"> Gesù disse loro: «Il Padre mio agisce anche ora e anch’io agisco». </w:t>
      </w:r>
      <w:r w:rsidR="00387338" w:rsidRPr="009F2092">
        <w:rPr>
          <w:rFonts w:ascii="Arial" w:hAnsi="Arial" w:cs="Arial"/>
          <w:i/>
          <w:iCs/>
        </w:rPr>
        <w:t>Per</w:t>
      </w:r>
      <w:r w:rsidRPr="009F2092">
        <w:rPr>
          <w:rFonts w:ascii="Arial" w:hAnsi="Arial" w:cs="Arial"/>
          <w:i/>
          <w:iCs/>
        </w:rPr>
        <w:t xml:space="preserve"> questo i Giudei cercavano ancor più di ucciderlo, perché non soltanto violava il sabato, ma chiamava Dio suo Padre, facendosi uguale a Dio. </w:t>
      </w:r>
      <w:r w:rsidR="009479CD" w:rsidRPr="009F2092">
        <w:rPr>
          <w:rFonts w:ascii="Arial" w:hAnsi="Arial" w:cs="Arial"/>
          <w:i/>
          <w:iCs/>
        </w:rPr>
        <w:t>(</w:t>
      </w:r>
      <w:r w:rsidR="00790C81" w:rsidRPr="009F2092">
        <w:rPr>
          <w:rFonts w:ascii="Arial" w:hAnsi="Arial" w:cs="Arial"/>
          <w:i/>
          <w:iCs/>
        </w:rPr>
        <w:t>Gv</w:t>
      </w:r>
      <w:r w:rsidR="00D03800" w:rsidRPr="009F2092">
        <w:rPr>
          <w:rFonts w:ascii="Arial" w:hAnsi="Arial" w:cs="Arial"/>
          <w:i/>
          <w:iCs/>
        </w:rPr>
        <w:t xml:space="preserve"> </w:t>
      </w:r>
      <w:r w:rsidRPr="009F2092">
        <w:rPr>
          <w:rFonts w:ascii="Arial" w:hAnsi="Arial" w:cs="Arial"/>
          <w:i/>
          <w:iCs/>
        </w:rPr>
        <w:t>5</w:t>
      </w:r>
      <w:r w:rsidR="009479CD" w:rsidRPr="009F2092">
        <w:rPr>
          <w:rFonts w:ascii="Arial" w:hAnsi="Arial" w:cs="Arial"/>
          <w:i/>
          <w:iCs/>
        </w:rPr>
        <w:t>,</w:t>
      </w:r>
      <w:r w:rsidRPr="009F2092">
        <w:rPr>
          <w:rFonts w:ascii="Arial" w:hAnsi="Arial" w:cs="Arial"/>
          <w:i/>
          <w:iCs/>
        </w:rPr>
        <w:t>1</w:t>
      </w:r>
      <w:r w:rsidR="00920213" w:rsidRPr="009F2092">
        <w:rPr>
          <w:rFonts w:ascii="Arial" w:hAnsi="Arial" w:cs="Arial"/>
          <w:i/>
          <w:iCs/>
        </w:rPr>
        <w:t>-</w:t>
      </w:r>
      <w:r w:rsidRPr="009F2092">
        <w:rPr>
          <w:rFonts w:ascii="Arial" w:hAnsi="Arial" w:cs="Arial"/>
          <w:i/>
          <w:iCs/>
        </w:rPr>
        <w:t>18</w:t>
      </w:r>
      <w:r w:rsidR="00920213" w:rsidRPr="009F2092">
        <w:rPr>
          <w:rFonts w:ascii="Arial" w:hAnsi="Arial" w:cs="Arial"/>
          <w:i/>
          <w:iCs/>
        </w:rPr>
        <w:t xml:space="preserve">). </w:t>
      </w:r>
      <w:r w:rsidR="003542F4" w:rsidRPr="009F2092">
        <w:rPr>
          <w:rFonts w:ascii="Arial" w:hAnsi="Arial" w:cs="Arial"/>
          <w:i/>
          <w:iCs/>
        </w:rPr>
        <w:t xml:space="preserve"> </w:t>
      </w:r>
      <w:r w:rsidR="002941B2" w:rsidRPr="009F2092">
        <w:rPr>
          <w:rFonts w:ascii="Arial" w:hAnsi="Arial" w:cs="Arial"/>
          <w:i/>
          <w:iCs/>
        </w:rPr>
        <w:t xml:space="preserve"> </w:t>
      </w:r>
    </w:p>
    <w:p w14:paraId="2722FB82" w14:textId="43F62CD5" w:rsidR="00636D20" w:rsidRDefault="001B6C97" w:rsidP="005A4F79">
      <w:pPr>
        <w:spacing w:after="120"/>
        <w:jc w:val="both"/>
        <w:rPr>
          <w:rFonts w:ascii="Arial" w:hAnsi="Arial" w:cs="Arial"/>
        </w:rPr>
      </w:pPr>
      <w:r>
        <w:rPr>
          <w:rFonts w:ascii="Arial" w:hAnsi="Arial" w:cs="Arial"/>
        </w:rPr>
        <w:t xml:space="preserve">È questa la differenza tra un cercatore di teologia, una maestro e un professore della sacra scienza e chi invece annuncia il Vangelo. Il professore della sacra scienza espone il frutto della sua ricerca e anche il frutto di quanto altri hanno ricercato con un discorso armonico, logico, razionale, ben congegnato. Chi che annuncia o predica il Vangelo per annunciarlo o per predicarla ha bisogno della storia che mostra oggi la verità di ogni Parola del Vangelo che Lui annuncia. Nella teologia non si crede. La sua forza è la razionalità dell’esposizione. Nel Vangelo invece si deve passare per la via della storia, perché </w:t>
      </w:r>
      <w:r w:rsidR="00A37865">
        <w:rPr>
          <w:rFonts w:ascii="Arial" w:hAnsi="Arial" w:cs="Arial"/>
        </w:rPr>
        <w:t>è la verità della storia che rende credibile il Vangelo. Infatti l’annunciatore del Vangelo deve mostrare che ogni Parola da lui annunciata sempre si trasforma in storia. Chi annuncia il Vangelo non dice una Parola, crea una storia nuova, trasformando ogni Parola in storia ed è la storia che attesta la verità della Parola che annunciamo. Vergine Maria, come in Te la Parola dell’Angelo Gabriele per la tua fede si fece carne, si fece storia, così fa’ che anche in noi ogni Parola del Figlio tuo si faccia storia per la nostra fede-</w:t>
      </w:r>
    </w:p>
    <w:p w14:paraId="50325DD6" w14:textId="5E04A1D7" w:rsidR="00636D20" w:rsidRPr="00636D20" w:rsidRDefault="00027090" w:rsidP="00636D20">
      <w:pPr>
        <w:spacing w:after="120" w:line="360" w:lineRule="auto"/>
        <w:jc w:val="right"/>
        <w:rPr>
          <w:rFonts w:ascii="Arial" w:hAnsi="Arial" w:cs="Arial"/>
        </w:rPr>
      </w:pPr>
      <w:r>
        <w:rPr>
          <w:rFonts w:ascii="Arial" w:hAnsi="Arial" w:cs="Arial"/>
        </w:rPr>
        <w:t>2</w:t>
      </w:r>
      <w:r w:rsidR="00F01E4D">
        <w:rPr>
          <w:rFonts w:ascii="Arial" w:hAnsi="Arial" w:cs="Arial"/>
        </w:rPr>
        <w:t>8</w:t>
      </w:r>
      <w:r>
        <w:rPr>
          <w:rFonts w:ascii="Arial" w:hAnsi="Arial" w:cs="Arial"/>
        </w:rPr>
        <w:t xml:space="preserve"> </w:t>
      </w:r>
      <w:r w:rsidR="00853271">
        <w:rPr>
          <w:rFonts w:ascii="Arial" w:hAnsi="Arial" w:cs="Arial"/>
        </w:rPr>
        <w:t xml:space="preserve">Novembre </w:t>
      </w:r>
      <w:r w:rsidR="00636D20" w:rsidRPr="00636D20">
        <w:rPr>
          <w:rFonts w:ascii="Arial" w:hAnsi="Arial" w:cs="Arial"/>
        </w:rPr>
        <w:t>202</w:t>
      </w:r>
      <w:r w:rsidR="00765AB4">
        <w:rPr>
          <w:rFonts w:ascii="Arial" w:hAnsi="Arial" w:cs="Arial"/>
        </w:rPr>
        <w:t>7</w:t>
      </w:r>
    </w:p>
    <w:sectPr w:rsidR="00636D20" w:rsidRPr="00636D20" w:rsidSect="00A37865">
      <w:type w:val="oddPage"/>
      <w:pgSz w:w="11906" w:h="16838" w:code="9"/>
      <w:pgMar w:top="284" w:right="1701" w:bottom="34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090"/>
    <w:rsid w:val="00027131"/>
    <w:rsid w:val="0002796A"/>
    <w:rsid w:val="0003002F"/>
    <w:rsid w:val="00030186"/>
    <w:rsid w:val="00030B40"/>
    <w:rsid w:val="000323E4"/>
    <w:rsid w:val="00032423"/>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5FE3"/>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07F"/>
    <w:rsid w:val="000772D8"/>
    <w:rsid w:val="00077679"/>
    <w:rsid w:val="00077723"/>
    <w:rsid w:val="000811B5"/>
    <w:rsid w:val="000811BC"/>
    <w:rsid w:val="00081206"/>
    <w:rsid w:val="00082BAA"/>
    <w:rsid w:val="0008304E"/>
    <w:rsid w:val="00083D3F"/>
    <w:rsid w:val="00083E4D"/>
    <w:rsid w:val="000846BA"/>
    <w:rsid w:val="00084902"/>
    <w:rsid w:val="000863C3"/>
    <w:rsid w:val="00086576"/>
    <w:rsid w:val="00087220"/>
    <w:rsid w:val="00087915"/>
    <w:rsid w:val="0008796C"/>
    <w:rsid w:val="0009100C"/>
    <w:rsid w:val="0009249A"/>
    <w:rsid w:val="00093192"/>
    <w:rsid w:val="00095822"/>
    <w:rsid w:val="00097B24"/>
    <w:rsid w:val="000A057B"/>
    <w:rsid w:val="000A0CE3"/>
    <w:rsid w:val="000A288A"/>
    <w:rsid w:val="000A30B0"/>
    <w:rsid w:val="000A342F"/>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1D"/>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EFB"/>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6C97"/>
    <w:rsid w:val="001B76F0"/>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58C"/>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1AFC"/>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41B2"/>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6DEB"/>
    <w:rsid w:val="002F70A5"/>
    <w:rsid w:val="00300D21"/>
    <w:rsid w:val="00300E60"/>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295"/>
    <w:rsid w:val="00327D8C"/>
    <w:rsid w:val="003307EC"/>
    <w:rsid w:val="00331DF4"/>
    <w:rsid w:val="003332FB"/>
    <w:rsid w:val="00333471"/>
    <w:rsid w:val="0033557A"/>
    <w:rsid w:val="003358BD"/>
    <w:rsid w:val="00335A7D"/>
    <w:rsid w:val="00335B82"/>
    <w:rsid w:val="00337BF8"/>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2F4"/>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38"/>
    <w:rsid w:val="003873D8"/>
    <w:rsid w:val="00387441"/>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273"/>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B675D"/>
    <w:rsid w:val="004C3747"/>
    <w:rsid w:val="004C422A"/>
    <w:rsid w:val="004C5072"/>
    <w:rsid w:val="004C70C5"/>
    <w:rsid w:val="004C73A1"/>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3DDC"/>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B6D"/>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57F0"/>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67D"/>
    <w:rsid w:val="005F6B49"/>
    <w:rsid w:val="005F6C85"/>
    <w:rsid w:val="005F6CD2"/>
    <w:rsid w:val="005F7D65"/>
    <w:rsid w:val="006003D1"/>
    <w:rsid w:val="00601327"/>
    <w:rsid w:val="006018B3"/>
    <w:rsid w:val="00602650"/>
    <w:rsid w:val="00602DC5"/>
    <w:rsid w:val="00602F0C"/>
    <w:rsid w:val="00603423"/>
    <w:rsid w:val="006041CF"/>
    <w:rsid w:val="00604B3E"/>
    <w:rsid w:val="00605560"/>
    <w:rsid w:val="00605F86"/>
    <w:rsid w:val="00606C59"/>
    <w:rsid w:val="00610ACF"/>
    <w:rsid w:val="00611434"/>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0BD"/>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02B"/>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D53"/>
    <w:rsid w:val="006C2EC3"/>
    <w:rsid w:val="006C3461"/>
    <w:rsid w:val="006C3A1B"/>
    <w:rsid w:val="006C41FF"/>
    <w:rsid w:val="006C4B7C"/>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66AB"/>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4EC9"/>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4E13"/>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5F8B"/>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3F91"/>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271"/>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276"/>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421"/>
    <w:rsid w:val="00902DA1"/>
    <w:rsid w:val="00903271"/>
    <w:rsid w:val="00903277"/>
    <w:rsid w:val="00904DE6"/>
    <w:rsid w:val="009050F8"/>
    <w:rsid w:val="0090536F"/>
    <w:rsid w:val="00905D70"/>
    <w:rsid w:val="0090662D"/>
    <w:rsid w:val="00907898"/>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0213"/>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5144"/>
    <w:rsid w:val="00937677"/>
    <w:rsid w:val="009402DE"/>
    <w:rsid w:val="009421DE"/>
    <w:rsid w:val="00942233"/>
    <w:rsid w:val="0094278E"/>
    <w:rsid w:val="00942A34"/>
    <w:rsid w:val="00942E97"/>
    <w:rsid w:val="00943790"/>
    <w:rsid w:val="0094462A"/>
    <w:rsid w:val="00944E1F"/>
    <w:rsid w:val="0094558E"/>
    <w:rsid w:val="0094609E"/>
    <w:rsid w:val="009462A7"/>
    <w:rsid w:val="009477FD"/>
    <w:rsid w:val="009479C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6576"/>
    <w:rsid w:val="0096727E"/>
    <w:rsid w:val="009705C5"/>
    <w:rsid w:val="00970685"/>
    <w:rsid w:val="00971CC8"/>
    <w:rsid w:val="00972019"/>
    <w:rsid w:val="00972BE0"/>
    <w:rsid w:val="00972CA9"/>
    <w:rsid w:val="00973271"/>
    <w:rsid w:val="009734B5"/>
    <w:rsid w:val="00973A66"/>
    <w:rsid w:val="00976514"/>
    <w:rsid w:val="00976DA1"/>
    <w:rsid w:val="00977259"/>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2092"/>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0888"/>
    <w:rsid w:val="00A1212D"/>
    <w:rsid w:val="00A12EDA"/>
    <w:rsid w:val="00A140CD"/>
    <w:rsid w:val="00A14A47"/>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9F6"/>
    <w:rsid w:val="00A26CBB"/>
    <w:rsid w:val="00A3155B"/>
    <w:rsid w:val="00A32083"/>
    <w:rsid w:val="00A33FAB"/>
    <w:rsid w:val="00A354D2"/>
    <w:rsid w:val="00A36D42"/>
    <w:rsid w:val="00A37865"/>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43C"/>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2964"/>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3955"/>
    <w:rsid w:val="00AD4527"/>
    <w:rsid w:val="00AD5096"/>
    <w:rsid w:val="00AD5864"/>
    <w:rsid w:val="00AD6312"/>
    <w:rsid w:val="00AD657D"/>
    <w:rsid w:val="00AE01F0"/>
    <w:rsid w:val="00AE03DF"/>
    <w:rsid w:val="00AE0755"/>
    <w:rsid w:val="00AE0FAE"/>
    <w:rsid w:val="00AE11BE"/>
    <w:rsid w:val="00AE129A"/>
    <w:rsid w:val="00AE1C17"/>
    <w:rsid w:val="00AE37E1"/>
    <w:rsid w:val="00AE41D2"/>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9AE"/>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5F7E"/>
    <w:rsid w:val="00BC6AEF"/>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0ED3"/>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62ED"/>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1106"/>
    <w:rsid w:val="00C72120"/>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87B5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A72"/>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3EE"/>
    <w:rsid w:val="00D20A81"/>
    <w:rsid w:val="00D20C46"/>
    <w:rsid w:val="00D21119"/>
    <w:rsid w:val="00D21D42"/>
    <w:rsid w:val="00D21E0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5FE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5BB0"/>
    <w:rsid w:val="00D866C6"/>
    <w:rsid w:val="00D86E1F"/>
    <w:rsid w:val="00D8703E"/>
    <w:rsid w:val="00D875EE"/>
    <w:rsid w:val="00D92A0C"/>
    <w:rsid w:val="00D94977"/>
    <w:rsid w:val="00D94BD3"/>
    <w:rsid w:val="00D94DFC"/>
    <w:rsid w:val="00D95C1D"/>
    <w:rsid w:val="00D973E7"/>
    <w:rsid w:val="00DA02A6"/>
    <w:rsid w:val="00DA138B"/>
    <w:rsid w:val="00DA372F"/>
    <w:rsid w:val="00DA4518"/>
    <w:rsid w:val="00DA5471"/>
    <w:rsid w:val="00DA786A"/>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EC7"/>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0D44"/>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4439"/>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53D1"/>
    <w:rsid w:val="00EF6D4A"/>
    <w:rsid w:val="00F01502"/>
    <w:rsid w:val="00F01E4D"/>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06C"/>
    <w:rsid w:val="00F30397"/>
    <w:rsid w:val="00F30CDE"/>
    <w:rsid w:val="00F30E76"/>
    <w:rsid w:val="00F3258F"/>
    <w:rsid w:val="00F3319C"/>
    <w:rsid w:val="00F3519A"/>
    <w:rsid w:val="00F3586C"/>
    <w:rsid w:val="00F35933"/>
    <w:rsid w:val="00F35E43"/>
    <w:rsid w:val="00F37337"/>
    <w:rsid w:val="00F4064A"/>
    <w:rsid w:val="00F40882"/>
    <w:rsid w:val="00F40998"/>
    <w:rsid w:val="00F41550"/>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826"/>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56F"/>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3D46"/>
    <w:rsid w:val="00FE4080"/>
    <w:rsid w:val="00FE4C88"/>
    <w:rsid w:val="00FF0445"/>
    <w:rsid w:val="00FF1254"/>
    <w:rsid w:val="00FF381F"/>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913</Words>
  <Characters>5209</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2026-08-01T20:33:00Z</dcterms:created>
  <dcterms:modified xsi:type="dcterms:W3CDTF">2026-08-03T16:55:00Z</dcterms:modified>
</cp:coreProperties>
</file>